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ascii="宋体" w:hAnsi="宋体" w:eastAsia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宋体"/>
          <w:b/>
          <w:sz w:val="32"/>
          <w:szCs w:val="32"/>
        </w:rPr>
        <w:t>第八单元测试</w:t>
      </w: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一、填一填</w:t>
      </w:r>
      <w:r>
        <w:rPr>
          <w:rFonts w:ascii="宋体" w:hAnsi="宋体" w:eastAsia="宋体" w:cs="Times New Roman"/>
          <w:b/>
          <w:szCs w:val="21"/>
        </w:rPr>
        <w:t>.</w:t>
      </w:r>
      <w:r>
        <w:rPr>
          <w:rFonts w:ascii="Times New Roman" w:hAnsi="Times New Roman" w:eastAsia="宋体" w:cs="Times New Roman"/>
          <w:b/>
          <w:szCs w:val="21"/>
        </w:rPr>
        <w:t>（22分）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1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我们学过的质量单位有（    ）和（    ）</w: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t>.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2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称比较轻的物体时常用（    ）做单位，称比较重的物体时常用（    ）做单位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3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1箱橘子重15千克，（    ）箱重45千克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4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一个鸡蛋大约重50（    ），一袋酱油约重250（    ）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5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4 500克比4千克多（    ）克，比5千克少（    ）克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</w:p>
    <w:p>
      <w:pPr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6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下列物品各重多少千克？</w:t>
      </w:r>
    </w:p>
    <w:p>
      <w:pPr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1652905" cy="804545"/>
            <wp:effectExtent l="0" t="0" r="4445" b="0"/>
            <wp:docPr id="1" name="图片 1" descr="D:\91UNDATA\im\215702@nd\Image\02afc426c651ba7b3da0e31fc66eb4e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91UNDATA\im\215702@nd\Image\02afc426c651ba7b3da0e31fc66eb4ef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70841" cy="813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（    ）         （    ）</w:t>
      </w: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二、我是小法官，对错我来判</w:t>
      </w:r>
      <w:r>
        <w:rPr>
          <w:rFonts w:ascii="宋体" w:hAnsi="宋体" w:eastAsia="宋体" w:cs="Times New Roman"/>
          <w:b/>
          <w:szCs w:val="21"/>
        </w:rPr>
        <w:t>.</w:t>
      </w:r>
      <w:r>
        <w:rPr>
          <w:rFonts w:ascii="Times New Roman" w:hAnsi="Times New Roman" w:eastAsia="宋体" w:cs="Times New Roman"/>
          <w:b/>
          <w:szCs w:val="21"/>
        </w:rPr>
        <w:t>（</w:t>
      </w:r>
      <w:r>
        <w:rPr>
          <w:rFonts w:cs="Times New Roman" w:asciiTheme="minorEastAsia" w:hAnsiTheme="minorEastAsia"/>
          <w:b/>
          <w:szCs w:val="21"/>
        </w:rPr>
        <w:t>对的画“√”，错的画“×”</w:t>
      </w:r>
      <w:r>
        <w:rPr>
          <w:rFonts w:ascii="Times New Roman" w:hAnsi="Times New Roman" w:eastAsia="宋体" w:cs="Times New Roman"/>
          <w:b/>
          <w:szCs w:val="21"/>
        </w:rPr>
        <w:t>）（10分）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1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1千克铁比1千克纸重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（    ）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2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一个成年人的体重是70克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（    ）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3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一个梨重40千克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（    ）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4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一个西瓜重5千克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（    ）</w:t>
      </w:r>
    </w:p>
    <w:p>
      <w:pPr>
        <w:widowControl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5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2枚2分硬币约重2克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（    ）</w:t>
      </w:r>
    </w:p>
    <w:p>
      <w:pPr>
        <w:widowControl/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三、我会选</w:t>
      </w:r>
      <w:r>
        <w:rPr>
          <w:rFonts w:ascii="宋体" w:hAnsi="宋体" w:eastAsia="宋体" w:cs="Times New Roman"/>
          <w:b/>
          <w:szCs w:val="21"/>
        </w:rPr>
        <w:t>.</w:t>
      </w:r>
      <w:r>
        <w:rPr>
          <w:rFonts w:ascii="Times New Roman" w:hAnsi="Times New Roman" w:eastAsia="宋体" w:cs="Times New Roman"/>
          <w:b/>
          <w:szCs w:val="21"/>
        </w:rPr>
        <w:t>（将正确答案的序号填在括号里）（8分）</w:t>
      </w:r>
    </w:p>
    <w:p>
      <w:pPr>
        <w:widowControl/>
        <w:spacing w:line="300" w:lineRule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一只鸽子约重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（    ）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A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200千克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B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400克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C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8 000克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2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1个苹果约重200克，（    ）个苹果约重1千克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A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4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B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5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C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6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3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一桶油连桶重8千克，桶重400克，油重（    ）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A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7千克600克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B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760克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C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8 400克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4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称一箱苹果的质量时，用（    ）做单位比较合适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A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克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B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千克</w:t>
      </w:r>
    </w:p>
    <w:p>
      <w:pPr>
        <w:widowControl/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四、估一估，连一连</w:t>
      </w:r>
      <w:r>
        <w:rPr>
          <w:rFonts w:ascii="宋体" w:hAnsi="宋体" w:eastAsia="宋体" w:cs="Times New Roman"/>
          <w:b/>
          <w:szCs w:val="21"/>
        </w:rPr>
        <w:t>.</w:t>
      </w:r>
      <w:r>
        <w:rPr>
          <w:rFonts w:ascii="Times New Roman" w:hAnsi="Times New Roman" w:eastAsia="宋体" w:cs="Times New Roman"/>
          <w:b/>
          <w:szCs w:val="21"/>
        </w:rPr>
        <w:t>（4分）</w:t>
      </w:r>
    </w:p>
    <w:p>
      <w:pPr>
        <w:widowControl/>
        <w:spacing w:line="300" w:lineRule="auto"/>
        <w:jc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3924300" cy="1230630"/>
            <wp:effectExtent l="0" t="0" r="0" b="7620"/>
            <wp:docPr id="2" name="图片 2" descr="D:\91UNDATA\im\215702@nd\Image\18c48cdfa386ca107112c09ebb5d1f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:\91UNDATA\im\215702@nd\Image\18c48cdfa386ca107112c09ebb5d1f2a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33761" cy="1233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五、数学乐园</w:t>
      </w:r>
      <w:r>
        <w:rPr>
          <w:rFonts w:ascii="宋体" w:hAnsi="宋体" w:eastAsia="宋体" w:cs="Times New Roman"/>
          <w:b/>
          <w:szCs w:val="21"/>
        </w:rPr>
        <w:t>.</w:t>
      </w:r>
      <w:r>
        <w:rPr>
          <w:rFonts w:ascii="Times New Roman" w:hAnsi="Times New Roman" w:eastAsia="宋体" w:cs="Times New Roman"/>
          <w:b/>
          <w:szCs w:val="21"/>
        </w:rPr>
        <w:t>（30分）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在</w:t>
      </w:r>
      <w:r>
        <w:rPr>
          <w:rFonts w:ascii="Times New Roman" w:hAnsi="Times New Roman" w:eastAsia="宋体" w:cs="Times New Roman"/>
          <w:kern w:val="0"/>
          <w:szCs w:val="21"/>
        </w:rPr>
        <w:t>（    ）</w:t>
      </w:r>
      <w:r>
        <w:rPr>
          <w:rFonts w:ascii="Times New Roman" w:hAnsi="Times New Roman" w:eastAsia="宋体" w:cs="Times New Roman"/>
          <w:szCs w:val="21"/>
        </w:rPr>
        <w:t>里填</w:t>
      </w:r>
      <w:r>
        <w:rPr>
          <w:rFonts w:cs="Times New Roman" w:asciiTheme="minorEastAsia" w:hAnsiTheme="minorEastAsia"/>
          <w:szCs w:val="21"/>
        </w:rPr>
        <w:t>上“＞”“＜”或“=”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（6分）</w:t>
      </w:r>
    </w:p>
    <w:p>
      <w:pPr>
        <w:widowControl/>
        <w:spacing w:line="300" w:lineRule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1千克（    ）950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克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19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克</w:t>
      </w:r>
      <w:r>
        <w:rPr>
          <w:rFonts w:ascii="Times New Roman" w:hAnsi="Times New Roman" w:eastAsia="宋体" w:cs="Times New Roman"/>
          <w:kern w:val="0"/>
          <w:szCs w:val="21"/>
        </w:rPr>
        <w:t>（    ）2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千克</w:t>
      </w:r>
    </w:p>
    <w:p>
      <w:pPr>
        <w:widowControl/>
        <w:spacing w:line="300" w:lineRule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178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克</w:t>
      </w:r>
      <w:r>
        <w:rPr>
          <w:rFonts w:ascii="Times New Roman" w:hAnsi="Times New Roman" w:eastAsia="宋体" w:cs="Times New Roman"/>
          <w:kern w:val="0"/>
          <w:szCs w:val="21"/>
        </w:rPr>
        <w:t>（    ）187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克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1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千克</w:t>
      </w:r>
      <w:r>
        <w:rPr>
          <w:rFonts w:ascii="Times New Roman" w:hAnsi="Times New Roman" w:eastAsia="宋体" w:cs="Times New Roman"/>
          <w:kern w:val="0"/>
          <w:szCs w:val="21"/>
        </w:rPr>
        <w:t>（    ）1 000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克</w:t>
      </w:r>
    </w:p>
    <w:p>
      <w:pPr>
        <w:widowControl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110克（    ）9千克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1 006克（    ）1千克</w:t>
      </w:r>
    </w:p>
    <w:p>
      <w:pPr>
        <w:widowControl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2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在（    ）里填上合适的数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（6分）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3千克=</w:t>
      </w:r>
      <w:r>
        <w:rPr>
          <w:rFonts w:ascii="Times New Roman" w:hAnsi="Times New Roman" w:eastAsia="宋体" w:cs="Times New Roman"/>
          <w:kern w:val="0"/>
          <w:szCs w:val="21"/>
        </w:rPr>
        <w:t>（    ）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克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8 000克=</w:t>
      </w:r>
      <w:r>
        <w:rPr>
          <w:rFonts w:ascii="Times New Roman" w:hAnsi="Times New Roman" w:eastAsia="宋体" w:cs="Times New Roman"/>
          <w:kern w:val="0"/>
          <w:szCs w:val="21"/>
        </w:rPr>
        <w:t>（    ）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千克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3 000克=</w:t>
      </w:r>
      <w:r>
        <w:rPr>
          <w:rFonts w:ascii="Times New Roman" w:hAnsi="Times New Roman" w:eastAsia="宋体" w:cs="Times New Roman"/>
          <w:kern w:val="0"/>
          <w:szCs w:val="21"/>
        </w:rPr>
        <w:t>（    ）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千克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（    ）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千克=5 000克</w:t>
      </w:r>
    </w:p>
    <w:p>
      <w:pPr>
        <w:widowControl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6千克=</w:t>
      </w:r>
      <w:r>
        <w:rPr>
          <w:rFonts w:ascii="Times New Roman" w:hAnsi="Times New Roman" w:eastAsia="宋体" w:cs="Times New Roman"/>
          <w:kern w:val="0"/>
          <w:szCs w:val="21"/>
        </w:rPr>
        <w:t>（    ）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克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4千克=</w:t>
      </w:r>
      <w:r>
        <w:rPr>
          <w:rFonts w:ascii="Times New Roman" w:hAnsi="Times New Roman" w:eastAsia="宋体" w:cs="Times New Roman"/>
          <w:kern w:val="0"/>
          <w:szCs w:val="21"/>
        </w:rPr>
        <w:t>（    ）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克</w:t>
      </w:r>
    </w:p>
    <w:p>
      <w:pPr>
        <w:widowControl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3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算一算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（18分）</w:t>
      </w:r>
    </w:p>
    <w:p>
      <w:pPr>
        <w:widowControl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position w:val="-8"/>
          <w:szCs w:val="21"/>
        </w:rPr>
        <w:object>
          <v:shape id="_x0000_i1025" o:spt="75" type="#_x0000_t75" style="height:15.75pt;width:60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</w:rPr>
        <w:t>（        ）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position w:val="-8"/>
          <w:szCs w:val="21"/>
        </w:rPr>
        <w:object>
          <v:shape id="_x0000_i1026" o:spt="75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</w:rPr>
        <w:t>（        ）</w:t>
      </w:r>
    </w:p>
    <w:p>
      <w:pPr>
        <w:widowControl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position w:val="-8"/>
          <w:szCs w:val="21"/>
        </w:rPr>
        <w:object>
          <v:shape id="_x0000_i1027" o:spt="75" type="#_x0000_t75" style="height:15.75pt;width:63.7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</w:rPr>
        <w:t>（        ）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position w:val="-8"/>
          <w:szCs w:val="21"/>
        </w:rPr>
        <w:object>
          <v:shape id="_x0000_i1028" o:spt="75" type="#_x0000_t75" style="height:15.75pt;width:69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</w:rPr>
        <w:t>（        ）</w:t>
      </w:r>
    </w:p>
    <w:p>
      <w:pPr>
        <w:widowControl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position w:val="-8"/>
          <w:szCs w:val="21"/>
        </w:rPr>
        <w:object>
          <v:shape id="_x0000_i1029" o:spt="75" type="#_x0000_t75" style="height:15.75pt;width:70.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</w:rPr>
        <w:t>（        ）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position w:val="-8"/>
          <w:szCs w:val="21"/>
        </w:rPr>
        <w:object>
          <v:shape id="_x0000_i1030" o:spt="75" type="#_x0000_t75" style="height:15.75pt;width:92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</w:rPr>
        <w:t>（        ）</w:t>
      </w:r>
    </w:p>
    <w:p>
      <w:pPr>
        <w:widowControl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position w:val="-8"/>
          <w:szCs w:val="21"/>
        </w:rPr>
        <w:object>
          <v:shape id="_x0000_i1031" o:spt="75" type="#_x0000_t75" style="height:15.75pt;width:81.7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</w:rPr>
        <w:t>（        ）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position w:val="-8"/>
          <w:szCs w:val="21"/>
        </w:rPr>
        <w:object>
          <v:shape id="_x0000_i1032" o:spt="75" type="#_x0000_t75" style="height:15.75pt;width:84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</w:rPr>
        <w:t>（        ）</w:t>
      </w:r>
    </w:p>
    <w:p>
      <w:pPr>
        <w:widowControl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position w:val="-8"/>
          <w:szCs w:val="21"/>
        </w:rPr>
        <w:object>
          <v:shape id="_x0000_i1033" o:spt="75" type="#_x0000_t75" style="height:15.75pt;width:114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</w:rPr>
        <w:t>（        ）</w:t>
      </w:r>
    </w:p>
    <w:p>
      <w:pPr>
        <w:spacing w:line="300" w:lineRule="auto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六、生活中的数学</w:t>
      </w:r>
      <w:r>
        <w:rPr>
          <w:rFonts w:ascii="宋体" w:hAnsi="宋体" w:eastAsia="宋体" w:cs="Times New Roman"/>
          <w:b/>
          <w:bCs/>
          <w:szCs w:val="21"/>
        </w:rPr>
        <w:t>.</w:t>
      </w:r>
      <w:r>
        <w:rPr>
          <w:rFonts w:ascii="Times New Roman" w:hAnsi="Times New Roman" w:eastAsia="宋体" w:cs="Times New Roman"/>
          <w:b/>
          <w:bCs/>
          <w:szCs w:val="21"/>
        </w:rPr>
        <w:t>（26分）</w:t>
      </w:r>
    </w:p>
    <w:p>
      <w:pPr>
        <w:spacing w:line="300" w:lineRule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苹果每千克</w:t>
      </w:r>
      <w:r>
        <w:rPr>
          <w:rFonts w:ascii="Times New Roman" w:hAnsi="Times New Roman" w:eastAsia="宋体" w:cs="Times New Roman"/>
          <w:kern w:val="0"/>
          <w:szCs w:val="21"/>
        </w:rPr>
        <w:t>4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元</w:t>
      </w:r>
      <w:r>
        <w:rPr>
          <w:rFonts w:ascii="Times New Roman" w:hAnsi="Times New Roman" w:eastAsia="宋体" w:cs="Times New Roman"/>
          <w:kern w:val="0"/>
          <w:szCs w:val="21"/>
        </w:rPr>
        <w:t>，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桃每千克</w:t>
      </w:r>
      <w:r>
        <w:rPr>
          <w:rFonts w:ascii="Times New Roman" w:hAnsi="Times New Roman" w:eastAsia="宋体" w:cs="Times New Roman"/>
          <w:kern w:val="0"/>
          <w:szCs w:val="21"/>
        </w:rPr>
        <w:t>2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元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妈妈买了6千克苹果和5千克桃，她一共花了多少钱？（4分）</w:t>
      </w:r>
    </w:p>
    <w:p>
      <w:pPr>
        <w:spacing w:line="300" w:lineRule="auto"/>
        <w:rPr>
          <w:rFonts w:ascii="Times New Roman" w:hAnsi="Times New Roman" w:eastAsia="宋体" w:cs="Times New Roman"/>
          <w:kern w:val="0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kern w:val="0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kern w:val="0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kern w:val="0"/>
          <w:szCs w:val="21"/>
        </w:rPr>
      </w:pP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一筐橘子重36千克，如果每人份9千克，那么可以分给几个人？如果平均分给6个人，那么每人可以分得多少千克？（4分）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widowControl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3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把这些大米平均装在5个袋子里，每个袋子里装多少千克？（4分）</w:t>
      </w:r>
    </w:p>
    <w:p>
      <w:pPr>
        <w:widowControl/>
        <w:spacing w:line="300" w:lineRule="auto"/>
        <w:jc w:val="right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1383030" cy="685165"/>
            <wp:effectExtent l="0" t="0" r="7620" b="635"/>
            <wp:docPr id="3" name="图片 3" descr="D:\91UNDATA\im\215702@nd\Image\cc81af675b52aef514ac7171655962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D:\91UNDATA\im\215702@nd\Image\cc81af675b52aef514ac717165596286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08891" cy="697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00" w:lineRule="auto"/>
        <w:ind w:firstLine="6090" w:firstLineChars="2900"/>
        <w:rPr>
          <w:rFonts w:ascii="Times New Roman" w:hAnsi="Times New Roman" w:eastAsia="宋体" w:cs="Times New Roman"/>
          <w:kern w:val="0"/>
          <w:szCs w:val="21"/>
        </w:rPr>
      </w:pP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4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下面是佳乐超市部分商品的价格表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（8分）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582"/>
        <w:gridCol w:w="1559"/>
        <w:gridCol w:w="1560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3" w:type="dxa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名称</w:t>
            </w:r>
          </w:p>
        </w:tc>
        <w:tc>
          <w:tcPr>
            <w:tcW w:w="1582" w:type="dxa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点心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蛋糕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夹心饼干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沙琪玛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3" w:type="dxa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价格</w:t>
            </w:r>
          </w:p>
        </w:tc>
        <w:tc>
          <w:tcPr>
            <w:tcW w:w="1582" w:type="dxa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5元/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500克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4元/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500克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8元/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500克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9元/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500克</w:t>
            </w:r>
          </w:p>
        </w:tc>
      </w:tr>
    </w:tbl>
    <w:p>
      <w:pPr>
        <w:autoSpaceDE w:val="0"/>
        <w:autoSpaceDN w:val="0"/>
        <w:adjustRightInd w:val="0"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t>（1）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李阿姨买了2千克蛋糕和500克沙琪玛，一共花了多少钱？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（2）你还能提出什么数学问题？并解答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eastAsia="宋体" w:cs="Times New Roman"/>
          <w:kern w:val="0"/>
          <w:szCs w:val="21"/>
        </w:rPr>
      </w:pP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eastAsia="宋体" w:cs="Times New Roman"/>
          <w:kern w:val="0"/>
          <w:szCs w:val="21"/>
        </w:rPr>
      </w:pP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eastAsia="宋体" w:cs="Times New Roman"/>
          <w:kern w:val="0"/>
          <w:szCs w:val="21"/>
        </w:rPr>
      </w:pP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eastAsia="宋体" w:cs="Times New Roman"/>
          <w:kern w:val="0"/>
          <w:szCs w:val="21"/>
        </w:rPr>
      </w:pPr>
    </w:p>
    <w:p>
      <w:pPr>
        <w:widowControl/>
        <w:spacing w:line="300" w:lineRule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5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它们三个能同时过河吗？（6分）</w:t>
      </w:r>
    </w:p>
    <w:p>
      <w:pPr>
        <w:widowControl/>
        <w:spacing w:line="300" w:lineRule="auto"/>
        <w:jc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2992755" cy="664845"/>
            <wp:effectExtent l="0" t="0" r="0" b="1905"/>
            <wp:docPr id="4" name="图片 4" descr="D:\91UNDATA\im\215702@nd\Image\c530b77a0c9cc68eaa79a1b0ec950c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D:\91UNDATA\im\215702@nd\Image\c530b77a0c9cc68eaa79a1b0ec950c93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0085" cy="682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eastAsia="宋体" w:cs="Times New Roman"/>
          <w:b/>
          <w:bCs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b/>
          <w:bCs/>
          <w:kern w:val="0"/>
          <w:szCs w:val="21"/>
          <w:lang w:val="zh-CN"/>
        </w:rPr>
        <w:t>附加题</w:t>
      </w:r>
      <w:r>
        <w:rPr>
          <w:rFonts w:ascii="宋体" w:hAnsi="宋体" w:eastAsia="宋体" w:cs="Times New Roman"/>
          <w:b/>
          <w:bCs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b/>
          <w:bCs/>
          <w:kern w:val="0"/>
          <w:szCs w:val="21"/>
          <w:lang w:val="zh-CN"/>
        </w:rPr>
        <w:t>（10分）</w:t>
      </w:r>
    </w:p>
    <w:p>
      <w:pPr>
        <w:widowControl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一只鸭重多少千克？</w:t>
      </w:r>
    </w:p>
    <w:p>
      <w:pPr>
        <w:widowControl/>
        <w:spacing w:line="300" w:lineRule="auto"/>
        <w:jc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2854960" cy="1080135"/>
            <wp:effectExtent l="0" t="0" r="2540" b="5715"/>
            <wp:docPr id="5" name="图片 5" descr="D:\91UNDATA\im\215702@nd\Image\ca8eb65759d22a76dcb1080b34c32f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D:\91UNDATA\im\215702@nd\Image\ca8eb65759d22a76dcb1080b34c32f66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01333" cy="1098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widowControl/>
        <w:jc w:val="left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br w:type="page"/>
      </w:r>
    </w:p>
    <w:p>
      <w:pPr>
        <w:jc w:val="center"/>
        <w:rPr>
          <w:rFonts w:ascii="Times New Roman" w:hAnsi="Times New Roman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第七单元测试</w:t>
      </w:r>
    </w:p>
    <w:p>
      <w:pPr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Times New Roman" w:hAnsi="Times New Roman" w:eastAsia="宋体"/>
          <w:b/>
          <w:sz w:val="32"/>
          <w:szCs w:val="32"/>
        </w:rPr>
        <w:t>答案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一、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【答案】克    千克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【答案】克    千克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 xml:space="preserve">【答案】3 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 xml:space="preserve">【答案】克    克 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 xml:space="preserve">【答案】500    500 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6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【答案】3千克    1千克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二、【答案】</w:t>
      </w:r>
      <w:r>
        <w:rPr>
          <w:rFonts w:hint="eastAsia" w:ascii="Times New Roman" w:hAnsi="Times New Roman" w:eastAsia="宋体" w:cs="Times New Roman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hint="eastAsia" w:ascii="Times New Roman" w:hAnsi="Times New Roman" w:eastAsia="宋体" w:cs="Times New Roman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hint="eastAsia" w:ascii="Times New Roman" w:hAnsi="Times New Roman" w:eastAsia="宋体" w:cs="Times New Roman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  √    √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三、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hint="eastAsia" w:ascii="Times New Roman" w:hAnsi="Times New Roman" w:eastAsia="宋体" w:cs="Times New Roman"/>
          <w:szCs w:val="21"/>
        </w:rPr>
        <w:t>B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hint="eastAsia" w:ascii="Times New Roman" w:hAnsi="Times New Roman" w:eastAsia="宋体" w:cs="Times New Roman"/>
          <w:szCs w:val="21"/>
        </w:rPr>
        <w:t>B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【答案】A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hint="eastAsia" w:ascii="Times New Roman" w:hAnsi="Times New Roman" w:eastAsia="宋体" w:cs="Times New Roman"/>
          <w:szCs w:val="21"/>
        </w:rPr>
        <w:t>B</w:t>
      </w:r>
    </w:p>
    <w:p>
      <w:pPr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四、【答案】</w:t>
      </w:r>
    </w:p>
    <w:p>
      <w:pPr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3056890" cy="1004570"/>
            <wp:effectExtent l="0" t="0" r="0" b="5080"/>
            <wp:docPr id="6" name="图片 6" descr="D:\91UNDATA\im\215702@nd\Image\a87c4d51b36e0c5d39242d37e22165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D:\91UNDATA\im\215702@nd\Image\a87c4d51b36e0c5d39242d37e2216539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90927" cy="1016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五、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【答案】＞    ＜    ＜    ＝    ＜    ＞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【答案】3 000    8    3    5    6 000    4 000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【答案】44克    30克</w:t>
      </w:r>
      <w:r>
        <w:rPr>
          <w:rFonts w:hint="eastAsia" w:ascii="Times New Roman" w:hAnsi="Times New Roman" w:eastAsia="宋体" w:cs="Times New Roman"/>
          <w:szCs w:val="21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 xml:space="preserve"> 33克    1 020克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   550克    180千克    500克    1千克    3千克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六、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34" o:spt="75" type="#_x0000_t75" style="height:12.75pt;width:7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（元）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答：她一共花了34元</w:t>
      </w:r>
      <w:r>
        <w:rPr>
          <w:rFonts w:ascii="宋体" w:hAnsi="宋体" w:eastAsia="宋体" w:cs="Times New Roman"/>
          <w:szCs w:val="21"/>
        </w:rPr>
        <w:t>.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35" o:spt="75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 xml:space="preserve">（个）    </w:t>
      </w:r>
      <w:r>
        <w:rPr>
          <w:rFonts w:ascii="Times New Roman" w:hAnsi="Times New Roman" w:eastAsia="宋体" w:cs="Times New Roman"/>
          <w:szCs w:val="21"/>
        </w:rPr>
        <w:t>答：可以分给4个人</w:t>
      </w:r>
      <w:r>
        <w:rPr>
          <w:rFonts w:ascii="宋体" w:hAnsi="宋体" w:eastAsia="宋体" w:cs="Times New Roman"/>
          <w:szCs w:val="21"/>
        </w:rPr>
        <w:t>.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36" o:spt="75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（个）</w:t>
      </w:r>
      <w:r>
        <w:rPr>
          <w:rFonts w:ascii="Times New Roman" w:hAnsi="Times New Roman" w:eastAsia="宋体" w:cs="Times New Roman"/>
          <w:szCs w:val="21"/>
        </w:rPr>
        <w:t xml:space="preserve">    答：每人可以分得6千克</w:t>
      </w:r>
      <w:r>
        <w:rPr>
          <w:rFonts w:ascii="宋体" w:hAnsi="宋体" w:eastAsia="宋体" w:cs="Times New Roman"/>
          <w:szCs w:val="21"/>
        </w:rPr>
        <w:t>.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position w:val="-8"/>
          <w:szCs w:val="21"/>
        </w:rPr>
        <w:object>
          <v:shape id="_x0000_i1037" o:spt="75" type="#_x0000_t75" style="height:15pt;width:72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（千克）</w:t>
      </w:r>
      <w:r>
        <w:rPr>
          <w:rFonts w:ascii="Times New Roman" w:hAnsi="Times New Roman" w:eastAsia="宋体" w:cs="Times New Roman"/>
          <w:szCs w:val="21"/>
        </w:rPr>
        <w:t xml:space="preserve">    答：每个带子里装8千克</w:t>
      </w:r>
      <w:r>
        <w:rPr>
          <w:rFonts w:ascii="宋体" w:hAnsi="宋体" w:eastAsia="宋体" w:cs="Times New Roman"/>
          <w:szCs w:val="21"/>
        </w:rPr>
        <w:t>.</w:t>
      </w:r>
    </w:p>
    <w:p>
      <w:pPr>
        <w:autoSpaceDE w:val="0"/>
        <w:autoSpaceDN w:val="0"/>
        <w:adjustRightInd w:val="0"/>
        <w:spacing w:line="400" w:lineRule="exac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【答案】（1）</w:t>
      </w:r>
      <w:r>
        <w:rPr>
          <w:rFonts w:ascii="Times New Roman" w:hAnsi="Times New Roman" w:eastAsia="宋体" w:cs="Times New Roman"/>
          <w:position w:val="-8"/>
          <w:szCs w:val="21"/>
        </w:rPr>
        <w:object>
          <v:shape id="_x0000_i1038" o:spt="75" type="#_x0000_t75" style="height:15.75pt;width:179.2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9">
            <o:LockedField>false</o:LockedField>
          </o:OLEObject>
        </w:object>
      </w:r>
    </w:p>
    <w:p>
      <w:pPr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position w:val="-6"/>
          <w:szCs w:val="21"/>
        </w:rPr>
        <w:object>
          <v:shape id="_x0000_i1039" o:spt="75" type="#_x0000_t75" style="height:12.75pt;width:60.7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（元）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答</w:t>
      </w:r>
      <w:r>
        <w:rPr>
          <w:rFonts w:ascii="Times New Roman" w:hAnsi="Times New Roman" w:eastAsia="宋体" w:cs="Times New Roman"/>
          <w:kern w:val="0"/>
          <w:szCs w:val="21"/>
        </w:rPr>
        <w:t>：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一共花了</w:t>
      </w:r>
      <w:r>
        <w:rPr>
          <w:rFonts w:ascii="Times New Roman" w:hAnsi="Times New Roman" w:eastAsia="宋体" w:cs="Times New Roman"/>
          <w:kern w:val="0"/>
          <w:szCs w:val="21"/>
        </w:rPr>
        <w:t>25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元</w:t>
      </w:r>
    </w:p>
    <w:p>
      <w:pPr>
        <w:autoSpaceDE w:val="0"/>
        <w:autoSpaceDN w:val="0"/>
        <w:adjustRightInd w:val="0"/>
        <w:spacing w:line="400" w:lineRule="exact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szCs w:val="21"/>
        </w:rPr>
        <w:t>（2）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（答案不唯一）如：500克点心比500克夹心饼干便宜多少钱？</w:t>
      </w:r>
    </w:p>
    <w:p>
      <w:pPr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position w:val="-8"/>
          <w:szCs w:val="21"/>
          <w:lang w:val="zh-CN"/>
        </w:rPr>
        <w:object>
          <v:shape id="_x0000_i1040" o:spt="75" type="#_x0000_t75" style="height:14.25pt;width:60.7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3">
            <o:LockedField>false</o:LockedField>
          </o:OLEObject>
        </w:objec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答：500克点心比500克夹心饼干便宜3元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</w:p>
    <w:p>
      <w:pPr>
        <w:autoSpaceDE w:val="0"/>
        <w:autoSpaceDN w:val="0"/>
        <w:adjustRightInd w:val="0"/>
        <w:spacing w:line="400" w:lineRule="exac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5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【答案】</w:t>
      </w:r>
      <w:r>
        <w:rPr>
          <w:rFonts w:ascii="Times New Roman" w:hAnsi="Times New Roman" w:eastAsia="宋体" w:cs="Times New Roman"/>
          <w:kern w:val="0"/>
          <w:position w:val="-8"/>
          <w:szCs w:val="21"/>
          <w:lang w:val="zh-CN"/>
        </w:rPr>
        <w:object>
          <v:shape id="_x0000_i1041" o:spt="75" type="#_x0000_t75" style="height:15.75pt;width:204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5">
            <o:LockedField>false</o:LockedField>
          </o:OLEObject>
        </w:object>
      </w:r>
    </w:p>
    <w:p>
      <w:pPr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8&lt;10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答：它们三个能同时过河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</w:p>
    <w:p>
      <w:pPr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附加题</w:t>
      </w:r>
    </w:p>
    <w:p>
      <w:pPr>
        <w:autoSpaceDE w:val="0"/>
        <w:autoSpaceDN w:val="0"/>
        <w:adjustRightInd w:val="0"/>
        <w:spacing w:line="400" w:lineRule="exact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【答案】</w:t>
      </w:r>
      <w:r>
        <w:rPr>
          <w:rFonts w:ascii="Times New Roman" w:hAnsi="Times New Roman" w:eastAsia="宋体" w:cs="Times New Roman"/>
          <w:kern w:val="0"/>
          <w:position w:val="-6"/>
          <w:szCs w:val="21"/>
          <w:lang w:val="zh-CN"/>
        </w:rPr>
        <w:object>
          <v:shape id="_x0000_i1042" o:spt="75" type="#_x0000_t75" style="height:12.75pt;width:50.2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（千克）</w:t>
      </w:r>
    </w:p>
    <w:p>
      <w:pPr>
        <w:autoSpaceDE w:val="0"/>
        <w:autoSpaceDN w:val="0"/>
        <w:adjustRightInd w:val="0"/>
        <w:spacing w:line="400" w:lineRule="exact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答：一只鸭重2千克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sectPr>
      <w:headerReference r:id="rId3" w:type="default"/>
      <w:footerReference r:id="rId5" w:type="default"/>
      <w:headerReference r:id="rId4" w:type="even"/>
      <w:pgSz w:w="11907" w:h="16839"/>
      <w:pgMar w:top="1440" w:right="1077" w:bottom="1440" w:left="1077" w:header="851" w:footer="992" w:gutter="0"/>
      <w:cols w:space="425" w:num="1"/>
      <w:vAlign w:val="both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15047059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2"/>
              <w:jc w:val="center"/>
            </w:pPr>
            <w:r>
              <w:rPr>
                <w:rFonts w:hint="eastAsia" w:asciiTheme="minorEastAsia" w:hAnsiTheme="minorEastAsia"/>
              </w:rPr>
              <w:t>小学数学 二年级</w:t>
            </w:r>
            <w:r>
              <w:rPr>
                <w:rFonts w:asciiTheme="minorEastAsia" w:hAnsiTheme="minorEastAsia"/>
              </w:rPr>
              <w:t>下册</w:t>
            </w:r>
            <w:r>
              <w:rPr>
                <w:rFonts w:ascii="Times New Roman" w:hAnsi="Times New Roman" w:cs="Times New Roman"/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PAGE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>
              <w:rPr>
                <w:rFonts w:ascii="Times New Roman" w:hAnsi="Times New Roman" w:cs="Times New Roman"/>
                <w:lang w:val="zh-CN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NUMPAGES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8A3"/>
    <w:rsid w:val="0000412E"/>
    <w:rsid w:val="00030BA2"/>
    <w:rsid w:val="00030D18"/>
    <w:rsid w:val="000375F2"/>
    <w:rsid w:val="000813AB"/>
    <w:rsid w:val="000B7E7C"/>
    <w:rsid w:val="001347EC"/>
    <w:rsid w:val="001442A8"/>
    <w:rsid w:val="0017322B"/>
    <w:rsid w:val="00176B11"/>
    <w:rsid w:val="0018196F"/>
    <w:rsid w:val="001842CD"/>
    <w:rsid w:val="001871DC"/>
    <w:rsid w:val="001C5944"/>
    <w:rsid w:val="0021519C"/>
    <w:rsid w:val="00233659"/>
    <w:rsid w:val="00236B98"/>
    <w:rsid w:val="00253912"/>
    <w:rsid w:val="00274A22"/>
    <w:rsid w:val="00282338"/>
    <w:rsid w:val="00291950"/>
    <w:rsid w:val="002A347E"/>
    <w:rsid w:val="002B14C0"/>
    <w:rsid w:val="002F3781"/>
    <w:rsid w:val="002F641D"/>
    <w:rsid w:val="00330E69"/>
    <w:rsid w:val="003331CA"/>
    <w:rsid w:val="00334CC2"/>
    <w:rsid w:val="00371FFA"/>
    <w:rsid w:val="003B6016"/>
    <w:rsid w:val="003E0E4A"/>
    <w:rsid w:val="003F5328"/>
    <w:rsid w:val="00411A5B"/>
    <w:rsid w:val="004708A3"/>
    <w:rsid w:val="00471FB0"/>
    <w:rsid w:val="004926DE"/>
    <w:rsid w:val="004B48B1"/>
    <w:rsid w:val="004E1471"/>
    <w:rsid w:val="005122E8"/>
    <w:rsid w:val="00512C5C"/>
    <w:rsid w:val="00521823"/>
    <w:rsid w:val="005668D0"/>
    <w:rsid w:val="00573A73"/>
    <w:rsid w:val="005825AB"/>
    <w:rsid w:val="005C488E"/>
    <w:rsid w:val="005F6F54"/>
    <w:rsid w:val="00631E64"/>
    <w:rsid w:val="0064794A"/>
    <w:rsid w:val="00730CE0"/>
    <w:rsid w:val="00770651"/>
    <w:rsid w:val="007C16B6"/>
    <w:rsid w:val="007D6514"/>
    <w:rsid w:val="007D7F51"/>
    <w:rsid w:val="007E3B32"/>
    <w:rsid w:val="00836B6C"/>
    <w:rsid w:val="008417D7"/>
    <w:rsid w:val="00894C2B"/>
    <w:rsid w:val="008A7A7E"/>
    <w:rsid w:val="008D265F"/>
    <w:rsid w:val="008E1839"/>
    <w:rsid w:val="008E27AE"/>
    <w:rsid w:val="008E394A"/>
    <w:rsid w:val="00931686"/>
    <w:rsid w:val="009327A9"/>
    <w:rsid w:val="00973859"/>
    <w:rsid w:val="009C7DEC"/>
    <w:rsid w:val="00A04A06"/>
    <w:rsid w:val="00AE7BD5"/>
    <w:rsid w:val="00B513D8"/>
    <w:rsid w:val="00BA5E47"/>
    <w:rsid w:val="00BB4D11"/>
    <w:rsid w:val="00BE0C2B"/>
    <w:rsid w:val="00C07B25"/>
    <w:rsid w:val="00C1056D"/>
    <w:rsid w:val="00C30501"/>
    <w:rsid w:val="00C319AE"/>
    <w:rsid w:val="00C42179"/>
    <w:rsid w:val="00C53805"/>
    <w:rsid w:val="00C5559E"/>
    <w:rsid w:val="00C708A5"/>
    <w:rsid w:val="00C76592"/>
    <w:rsid w:val="00C94560"/>
    <w:rsid w:val="00CF14B2"/>
    <w:rsid w:val="00CF5D9D"/>
    <w:rsid w:val="00D24D69"/>
    <w:rsid w:val="00D43241"/>
    <w:rsid w:val="00D46FD2"/>
    <w:rsid w:val="00D83ECB"/>
    <w:rsid w:val="00D954F2"/>
    <w:rsid w:val="00DC3D16"/>
    <w:rsid w:val="00E457E1"/>
    <w:rsid w:val="00E509E6"/>
    <w:rsid w:val="00E90D07"/>
    <w:rsid w:val="00F02CD9"/>
    <w:rsid w:val="00F4182A"/>
    <w:rsid w:val="00F96319"/>
    <w:rsid w:val="00FE29B9"/>
    <w:rsid w:val="53A70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nhideWhenUsed="0" w:uiPriority="99" w:semiHidden="0" w:name="Table Professional"/>
    <w:lsdException w:uiPriority="99" w:name="Table Subtle 1"/>
    <w:lsdException w:uiPriority="99" w:name="Table Subtle 2"/>
    <w:lsdException w:unhideWhenUsed="0" w:uiPriority="99" w:semiHidden="0" w:name="Table Web 1"/>
    <w:lsdException w:unhideWhenUsed="0" w:uiPriority="99" w:semiHidden="0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MTDisplayEquation"/>
    <w:basedOn w:val="1"/>
    <w:link w:val="11"/>
    <w:uiPriority w:val="0"/>
    <w:pPr>
      <w:tabs>
        <w:tab w:val="center" w:pos="4880"/>
        <w:tab w:val="right" w:pos="9760"/>
      </w:tabs>
    </w:pPr>
    <w:rPr>
      <w:rFonts w:ascii="宋体" w:hAnsi="宋体" w:eastAsia="宋体"/>
      <w:sz w:val="24"/>
      <w:szCs w:val="24"/>
    </w:rPr>
  </w:style>
  <w:style w:type="character" w:customStyle="1" w:styleId="11">
    <w:name w:val="MTDisplayEquation Char"/>
    <w:basedOn w:val="6"/>
    <w:link w:val="10"/>
    <w:uiPriority w:val="0"/>
    <w:rPr>
      <w:rFonts w:ascii="宋体" w:hAnsi="宋体" w:eastAsia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1" Type="http://schemas.openxmlformats.org/officeDocument/2006/relationships/fontTable" Target="fontTable.xml"/><Relationship Id="rId50" Type="http://schemas.openxmlformats.org/officeDocument/2006/relationships/customXml" Target="../customXml/item2.xml"/><Relationship Id="rId5" Type="http://schemas.openxmlformats.org/officeDocument/2006/relationships/footer" Target="footer1.xml"/><Relationship Id="rId49" Type="http://schemas.openxmlformats.org/officeDocument/2006/relationships/customXml" Target="../customXml/item1.xml"/><Relationship Id="rId48" Type="http://schemas.openxmlformats.org/officeDocument/2006/relationships/image" Target="media/image24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3.wmf"/><Relationship Id="rId45" Type="http://schemas.openxmlformats.org/officeDocument/2006/relationships/oleObject" Target="embeddings/oleObject17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6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5.bin"/><Relationship Id="rId40" Type="http://schemas.openxmlformats.org/officeDocument/2006/relationships/image" Target="media/image20.wmf"/><Relationship Id="rId4" Type="http://schemas.openxmlformats.org/officeDocument/2006/relationships/header" Target="header2.xml"/><Relationship Id="rId39" Type="http://schemas.openxmlformats.org/officeDocument/2006/relationships/oleObject" Target="embeddings/oleObject14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3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2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1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0.bin"/><Relationship Id="rId30" Type="http://schemas.openxmlformats.org/officeDocument/2006/relationships/image" Target="media/image15.png"/><Relationship Id="rId3" Type="http://schemas.openxmlformats.org/officeDocument/2006/relationships/header" Target="header1.xml"/><Relationship Id="rId29" Type="http://schemas.openxmlformats.org/officeDocument/2006/relationships/image" Target="media/image14.png"/><Relationship Id="rId28" Type="http://schemas.openxmlformats.org/officeDocument/2006/relationships/image" Target="media/image13.png"/><Relationship Id="rId27" Type="http://schemas.openxmlformats.org/officeDocument/2006/relationships/image" Target="media/image12.png"/><Relationship Id="rId26" Type="http://schemas.openxmlformats.org/officeDocument/2006/relationships/image" Target="media/image11.wmf"/><Relationship Id="rId25" Type="http://schemas.openxmlformats.org/officeDocument/2006/relationships/oleObject" Target="embeddings/oleObject9.bin"/><Relationship Id="rId24" Type="http://schemas.openxmlformats.org/officeDocument/2006/relationships/image" Target="media/image10.wmf"/><Relationship Id="rId23" Type="http://schemas.openxmlformats.org/officeDocument/2006/relationships/oleObject" Target="embeddings/oleObject8.bin"/><Relationship Id="rId22" Type="http://schemas.openxmlformats.org/officeDocument/2006/relationships/image" Target="media/image9.wmf"/><Relationship Id="rId21" Type="http://schemas.openxmlformats.org/officeDocument/2006/relationships/oleObject" Target="embeddings/oleObject7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7.wmf"/><Relationship Id="rId17" Type="http://schemas.openxmlformats.org/officeDocument/2006/relationships/oleObject" Target="embeddings/oleObject5.bin"/><Relationship Id="rId16" Type="http://schemas.openxmlformats.org/officeDocument/2006/relationships/image" Target="media/image6.wmf"/><Relationship Id="rId15" Type="http://schemas.openxmlformats.org/officeDocument/2006/relationships/oleObject" Target="embeddings/oleObject4.bin"/><Relationship Id="rId14" Type="http://schemas.openxmlformats.org/officeDocument/2006/relationships/image" Target="media/image5.wmf"/><Relationship Id="rId13" Type="http://schemas.openxmlformats.org/officeDocument/2006/relationships/oleObject" Target="embeddings/oleObject3.bin"/><Relationship Id="rId12" Type="http://schemas.openxmlformats.org/officeDocument/2006/relationships/image" Target="media/image4.wmf"/><Relationship Id="rId11" Type="http://schemas.openxmlformats.org/officeDocument/2006/relationships/oleObject" Target="embeddings/oleObject2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898C58-94E1-4B7C-A1E6-9869E47C86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360</Words>
  <Characters>2054</Characters>
  <Lines>17</Lines>
  <Paragraphs>4</Paragraphs>
  <TotalTime>102</TotalTime>
  <ScaleCrop>false</ScaleCrop>
  <LinksUpToDate>false</LinksUpToDate>
  <CharactersWithSpaces>2410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2019-07-26T06:13:00Z</dcterms:created>
  <dc:creator>User</dc:creator>
  <cp:lastModifiedBy>。</cp:lastModifiedBy>
  <cp:lastPrinted>2019-08-01T04:05:00Z</cp:lastPrinted>
  <dcterms:modified xsi:type="dcterms:W3CDTF">2019-11-19T01:43:40Z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</Properties>
</file>